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CA3EA" w14:textId="77777777" w:rsidR="00DC1896" w:rsidRPr="004D4325" w:rsidRDefault="00DC1896" w:rsidP="004111B1">
      <w:pPr>
        <w:numPr>
          <w:ilvl w:val="0"/>
          <w:numId w:val="1"/>
        </w:numPr>
        <w:spacing w:after="0" w:line="330" w:lineRule="atLeast"/>
        <w:ind w:left="0" w:right="360"/>
        <w:jc w:val="both"/>
        <w:textAlignment w:val="baseline"/>
        <w:rPr>
          <w:rFonts w:ascii="Times New Roman" w:eastAsia="Times New Roman" w:hAnsi="Times New Roman" w:cs="Times New Roman"/>
          <w:sz w:val="20"/>
          <w:szCs w:val="20"/>
          <w:lang w:eastAsia="tr-TR"/>
        </w:rPr>
      </w:pPr>
      <w:r w:rsidRPr="004D4325">
        <w:rPr>
          <w:rFonts w:ascii="Times New Roman" w:eastAsia="Times New Roman" w:hAnsi="Times New Roman" w:cs="Times New Roman"/>
          <w:b/>
          <w:bCs/>
          <w:sz w:val="20"/>
          <w:szCs w:val="20"/>
          <w:bdr w:val="none" w:sz="0" w:space="0" w:color="auto" w:frame="1"/>
          <w:lang w:eastAsia="tr-TR"/>
        </w:rPr>
        <w:t>TARAFLAR</w:t>
      </w:r>
      <w:r w:rsidRPr="004D4325">
        <w:rPr>
          <w:rFonts w:ascii="Times New Roman" w:eastAsia="Times New Roman" w:hAnsi="Times New Roman" w:cs="Times New Roman"/>
          <w:sz w:val="20"/>
          <w:szCs w:val="20"/>
          <w:lang w:eastAsia="tr-TR"/>
        </w:rPr>
        <w:br/>
        <w:t>İşbu sözleşme aşağıdaki taraflar arasında aşağıda belirtilen hüküm ve şartlar çerçevesinde imzalanmıştır.</w:t>
      </w:r>
    </w:p>
    <w:p w14:paraId="34994BE2" w14:textId="77777777" w:rsidR="00DC1896" w:rsidRPr="004D4325" w:rsidRDefault="00DC1896" w:rsidP="004111B1">
      <w:pPr>
        <w:numPr>
          <w:ilvl w:val="0"/>
          <w:numId w:val="1"/>
        </w:numPr>
        <w:spacing w:after="0" w:line="330" w:lineRule="atLeast"/>
        <w:ind w:left="0" w:right="360"/>
        <w:jc w:val="both"/>
        <w:textAlignment w:val="baseline"/>
        <w:rPr>
          <w:rFonts w:ascii="Times New Roman" w:eastAsia="Times New Roman" w:hAnsi="Times New Roman" w:cs="Times New Roman"/>
          <w:sz w:val="20"/>
          <w:szCs w:val="20"/>
          <w:lang w:eastAsia="tr-TR"/>
        </w:rPr>
      </w:pPr>
      <w:r w:rsidRPr="004D4325">
        <w:rPr>
          <w:rFonts w:ascii="Times New Roman" w:eastAsia="Times New Roman" w:hAnsi="Times New Roman" w:cs="Times New Roman"/>
          <w:b/>
          <w:bCs/>
          <w:sz w:val="20"/>
          <w:szCs w:val="20"/>
          <w:bdr w:val="none" w:sz="0" w:space="0" w:color="auto" w:frame="1"/>
          <w:lang w:eastAsia="tr-TR"/>
        </w:rPr>
        <w:t>BAĞIŞÇI, </w:t>
      </w:r>
      <w:r w:rsidRPr="004D4325">
        <w:rPr>
          <w:rFonts w:ascii="Times New Roman" w:eastAsia="Times New Roman" w:hAnsi="Times New Roman" w:cs="Times New Roman"/>
          <w:sz w:val="20"/>
          <w:szCs w:val="20"/>
          <w:lang w:eastAsia="tr-TR"/>
        </w:rPr>
        <w:t>sözleşmede bundan sonra ‘Bağışçı’ olarak anılacaktır.</w:t>
      </w:r>
    </w:p>
    <w:p w14:paraId="7800EAF3" w14:textId="143DDFFB" w:rsidR="00DC1896" w:rsidRPr="004D4325" w:rsidRDefault="00DC1896" w:rsidP="004111B1">
      <w:pPr>
        <w:numPr>
          <w:ilvl w:val="0"/>
          <w:numId w:val="1"/>
        </w:numPr>
        <w:spacing w:after="0" w:line="330" w:lineRule="atLeast"/>
        <w:ind w:left="0" w:right="360"/>
        <w:jc w:val="both"/>
        <w:textAlignment w:val="baseline"/>
        <w:rPr>
          <w:rFonts w:ascii="Times New Roman" w:eastAsia="Times New Roman" w:hAnsi="Times New Roman" w:cs="Times New Roman"/>
          <w:sz w:val="20"/>
          <w:szCs w:val="20"/>
          <w:lang w:eastAsia="tr-TR"/>
        </w:rPr>
      </w:pPr>
      <w:r w:rsidRPr="004D4325">
        <w:rPr>
          <w:rFonts w:ascii="Times New Roman" w:eastAsia="Times New Roman" w:hAnsi="Times New Roman" w:cs="Times New Roman"/>
          <w:b/>
          <w:bCs/>
          <w:sz w:val="20"/>
          <w:szCs w:val="20"/>
          <w:bdr w:val="none" w:sz="0" w:space="0" w:color="auto" w:frame="1"/>
          <w:lang w:eastAsia="tr-TR"/>
        </w:rPr>
        <w:t>MÜSDAV,</w:t>
      </w:r>
      <w:r w:rsidR="00027277">
        <w:rPr>
          <w:rFonts w:ascii="Times New Roman" w:eastAsia="Times New Roman" w:hAnsi="Times New Roman" w:cs="Times New Roman"/>
          <w:b/>
          <w:bCs/>
          <w:sz w:val="20"/>
          <w:szCs w:val="20"/>
          <w:bdr w:val="none" w:sz="0" w:space="0" w:color="auto" w:frame="1"/>
          <w:lang w:eastAsia="tr-TR"/>
        </w:rPr>
        <w:t xml:space="preserve"> </w:t>
      </w:r>
      <w:r w:rsidRPr="004D4325">
        <w:rPr>
          <w:rFonts w:ascii="Times New Roman" w:eastAsia="Times New Roman" w:hAnsi="Times New Roman" w:cs="Times New Roman"/>
          <w:sz w:val="20"/>
          <w:szCs w:val="20"/>
          <w:lang w:eastAsia="tr-TR"/>
        </w:rPr>
        <w:t>sözleşmede bundan sonra MÜSDAV olarak anılacaktır.</w:t>
      </w:r>
    </w:p>
    <w:p w14:paraId="564261EA" w14:textId="77777777" w:rsidR="00DC1896" w:rsidRPr="004D4325" w:rsidRDefault="00DC1896" w:rsidP="004111B1">
      <w:pPr>
        <w:numPr>
          <w:ilvl w:val="0"/>
          <w:numId w:val="1"/>
        </w:numPr>
        <w:spacing w:after="0" w:line="330" w:lineRule="atLeast"/>
        <w:ind w:left="0" w:right="360"/>
        <w:jc w:val="both"/>
        <w:textAlignment w:val="baseline"/>
        <w:rPr>
          <w:rFonts w:ascii="Times New Roman" w:eastAsia="Times New Roman" w:hAnsi="Times New Roman" w:cs="Times New Roman"/>
          <w:sz w:val="20"/>
          <w:szCs w:val="20"/>
          <w:lang w:eastAsia="tr-TR"/>
        </w:rPr>
      </w:pPr>
      <w:r w:rsidRPr="004D4325">
        <w:rPr>
          <w:rFonts w:ascii="Times New Roman" w:eastAsia="Times New Roman" w:hAnsi="Times New Roman" w:cs="Times New Roman"/>
          <w:b/>
          <w:bCs/>
          <w:sz w:val="20"/>
          <w:szCs w:val="20"/>
          <w:bdr w:val="none" w:sz="0" w:space="0" w:color="auto" w:frame="1"/>
          <w:lang w:eastAsia="tr-TR"/>
        </w:rPr>
        <w:t>ÖN KABUL</w:t>
      </w:r>
    </w:p>
    <w:p w14:paraId="4BB32EBD" w14:textId="77777777" w:rsidR="00DC1896" w:rsidRPr="004D4325" w:rsidRDefault="00DC1896" w:rsidP="004111B1">
      <w:pPr>
        <w:spacing w:before="384" w:after="384" w:line="240" w:lineRule="auto"/>
        <w:jc w:val="both"/>
        <w:textAlignment w:val="baseline"/>
        <w:rPr>
          <w:rFonts w:ascii="Times New Roman" w:eastAsia="Times New Roman" w:hAnsi="Times New Roman" w:cs="Times New Roman"/>
          <w:sz w:val="20"/>
          <w:szCs w:val="20"/>
          <w:lang w:eastAsia="tr-TR"/>
        </w:rPr>
      </w:pPr>
      <w:r w:rsidRPr="004D4325">
        <w:rPr>
          <w:rFonts w:ascii="Times New Roman" w:eastAsia="Times New Roman" w:hAnsi="Times New Roman" w:cs="Times New Roman"/>
          <w:sz w:val="20"/>
          <w:szCs w:val="20"/>
          <w:lang w:eastAsia="tr-TR"/>
        </w:rPr>
        <w:t>İş bu sözleşmeyi kabul etmekle Bağışçı, sözleşme konusu bağışı onayladığı takdirde ilgili bağış bedelini ödeme yükümlülüğü altına gireceğini ve bu konuda bilgilendirildiğini peşinen kabul eder.</w:t>
      </w:r>
    </w:p>
    <w:p w14:paraId="3414F59B" w14:textId="77777777" w:rsidR="00DC1896" w:rsidRPr="004D4325" w:rsidRDefault="00DC1896" w:rsidP="004111B1">
      <w:pPr>
        <w:numPr>
          <w:ilvl w:val="0"/>
          <w:numId w:val="2"/>
        </w:numPr>
        <w:spacing w:after="0" w:line="330" w:lineRule="atLeast"/>
        <w:ind w:left="0" w:right="360"/>
        <w:jc w:val="both"/>
        <w:textAlignment w:val="baseline"/>
        <w:rPr>
          <w:rFonts w:ascii="Times New Roman" w:eastAsia="Times New Roman" w:hAnsi="Times New Roman" w:cs="Times New Roman"/>
          <w:sz w:val="20"/>
          <w:szCs w:val="20"/>
          <w:lang w:eastAsia="tr-TR"/>
        </w:rPr>
      </w:pPr>
      <w:r w:rsidRPr="004D4325">
        <w:rPr>
          <w:rFonts w:ascii="Times New Roman" w:eastAsia="Times New Roman" w:hAnsi="Times New Roman" w:cs="Times New Roman"/>
          <w:b/>
          <w:bCs/>
          <w:sz w:val="20"/>
          <w:szCs w:val="20"/>
          <w:bdr w:val="none" w:sz="0" w:space="0" w:color="auto" w:frame="1"/>
          <w:lang w:eastAsia="tr-TR"/>
        </w:rPr>
        <w:t>KONU</w:t>
      </w:r>
    </w:p>
    <w:p w14:paraId="231F1932" w14:textId="77777777" w:rsidR="00DC1896" w:rsidRPr="004D4325" w:rsidRDefault="00DC1896" w:rsidP="004111B1">
      <w:pPr>
        <w:spacing w:before="384" w:after="384" w:line="240" w:lineRule="auto"/>
        <w:jc w:val="both"/>
        <w:textAlignment w:val="baseline"/>
        <w:rPr>
          <w:rFonts w:ascii="Times New Roman" w:eastAsia="Times New Roman" w:hAnsi="Times New Roman" w:cs="Times New Roman"/>
          <w:sz w:val="20"/>
          <w:szCs w:val="20"/>
          <w:lang w:eastAsia="tr-TR"/>
        </w:rPr>
      </w:pPr>
      <w:r w:rsidRPr="004D4325">
        <w:rPr>
          <w:rFonts w:ascii="Times New Roman" w:eastAsia="Times New Roman" w:hAnsi="Times New Roman" w:cs="Times New Roman"/>
          <w:sz w:val="20"/>
          <w:szCs w:val="20"/>
          <w:lang w:eastAsia="tr-TR"/>
        </w:rPr>
        <w:t>İşbu Sözleşme, Bağışçı’nın, MÜSDAV’na ait internet sitesi üzerinden elektronik ortamda bağışlamayı uygun bulduğu bağış miktarını verdiği aşağıda nitelikleri ve satış fiyatı belirtilen ürünün satışı ve teslimi ile ilgili olarak 6502 sayılı Tüketicinin Korunması Hakkında Kanun ve Mesafeli Sözleşmelere Dair Yönetmelik hükümleri gereğince tarafların hak ve yükümlülüklerini düzenler. Listelenen ve sitede ilan edilen fiyatlar satış fiyatıdır. İlan edilen fiyatlar ve vaatler güncelleme yapılana ve değiştirilene kadar geçerlidir. Süreli olarak ilan edilen fiyatlar ise belirtilen süre sonuna kadar geçerlidir.</w:t>
      </w:r>
    </w:p>
    <w:p w14:paraId="51AC145F" w14:textId="518381E9" w:rsidR="004D4325" w:rsidRPr="004D4325" w:rsidRDefault="00DC1896" w:rsidP="004D4325">
      <w:pPr>
        <w:numPr>
          <w:ilvl w:val="0"/>
          <w:numId w:val="3"/>
        </w:numPr>
        <w:spacing w:after="0" w:line="330" w:lineRule="atLeast"/>
        <w:ind w:left="0" w:right="360"/>
        <w:jc w:val="both"/>
        <w:textAlignment w:val="baseline"/>
        <w:rPr>
          <w:rFonts w:ascii="Times New Roman" w:eastAsia="Times New Roman" w:hAnsi="Times New Roman" w:cs="Times New Roman"/>
          <w:sz w:val="20"/>
          <w:szCs w:val="20"/>
          <w:lang w:eastAsia="tr-TR"/>
        </w:rPr>
      </w:pPr>
      <w:r w:rsidRPr="004D4325">
        <w:rPr>
          <w:rFonts w:ascii="Times New Roman" w:eastAsia="Times New Roman" w:hAnsi="Times New Roman" w:cs="Times New Roman"/>
          <w:b/>
          <w:bCs/>
          <w:sz w:val="20"/>
          <w:szCs w:val="20"/>
          <w:bdr w:val="none" w:sz="0" w:space="0" w:color="auto" w:frame="1"/>
          <w:lang w:eastAsia="tr-TR"/>
        </w:rPr>
        <w:t>VAKIF BİLGİLERİ</w:t>
      </w:r>
    </w:p>
    <w:p w14:paraId="222FC878" w14:textId="4EFD40A6" w:rsidR="004D4325" w:rsidRPr="004D4325" w:rsidRDefault="004D4325" w:rsidP="004D4325">
      <w:pPr>
        <w:spacing w:after="0" w:line="240" w:lineRule="auto"/>
        <w:textAlignment w:val="baseline"/>
        <w:rPr>
          <w:rFonts w:ascii="Times New Roman" w:eastAsia="Times New Roman" w:hAnsi="Times New Roman" w:cs="Times New Roman"/>
          <w:sz w:val="20"/>
          <w:szCs w:val="20"/>
          <w:lang w:eastAsia="tr-TR"/>
        </w:rPr>
      </w:pPr>
      <w:r w:rsidRPr="004D4325">
        <w:rPr>
          <w:rFonts w:ascii="Times New Roman" w:eastAsia="Times New Roman" w:hAnsi="Times New Roman" w:cs="Times New Roman"/>
          <w:sz w:val="20"/>
          <w:szCs w:val="20"/>
          <w:lang w:eastAsia="tr-TR"/>
        </w:rPr>
        <w:t>Unvanı</w:t>
      </w:r>
      <w:r>
        <w:rPr>
          <w:rFonts w:ascii="Times New Roman" w:eastAsia="Times New Roman" w:hAnsi="Times New Roman" w:cs="Times New Roman"/>
          <w:sz w:val="20"/>
          <w:szCs w:val="20"/>
          <w:lang w:eastAsia="tr-TR"/>
        </w:rPr>
        <w:tab/>
      </w:r>
      <w:r w:rsidRPr="004D4325">
        <w:rPr>
          <w:rFonts w:ascii="Times New Roman" w:eastAsia="Times New Roman" w:hAnsi="Times New Roman" w:cs="Times New Roman"/>
          <w:sz w:val="20"/>
          <w:szCs w:val="20"/>
          <w:lang w:eastAsia="tr-TR"/>
        </w:rPr>
        <w:t xml:space="preserve">: </w:t>
      </w:r>
      <w:r w:rsidRPr="004D4325">
        <w:rPr>
          <w:rFonts w:ascii="Times New Roman" w:eastAsia="Times New Roman" w:hAnsi="Times New Roman" w:cs="Times New Roman"/>
          <w:b/>
          <w:bCs/>
          <w:sz w:val="20"/>
          <w:szCs w:val="20"/>
          <w:lang w:eastAsia="tr-TR"/>
        </w:rPr>
        <w:t>ULUSLARARASI MÜSLÜMAN TOPLULUKLARLA DAYANIŞMA VAKFI (</w:t>
      </w:r>
      <w:proofErr w:type="gramStart"/>
      <w:r w:rsidRPr="004D4325">
        <w:rPr>
          <w:rFonts w:ascii="Times New Roman" w:eastAsia="Times New Roman" w:hAnsi="Times New Roman" w:cs="Times New Roman"/>
          <w:b/>
          <w:bCs/>
          <w:sz w:val="20"/>
          <w:szCs w:val="20"/>
          <w:lang w:eastAsia="tr-TR"/>
        </w:rPr>
        <w:t>MÜSDAV</w:t>
      </w:r>
      <w:r w:rsidR="00027277">
        <w:rPr>
          <w:rFonts w:ascii="Times New Roman" w:eastAsia="Times New Roman" w:hAnsi="Times New Roman" w:cs="Times New Roman"/>
          <w:b/>
          <w:bCs/>
          <w:sz w:val="20"/>
          <w:szCs w:val="20"/>
          <w:lang w:eastAsia="tr-TR"/>
        </w:rPr>
        <w:t>)</w:t>
      </w:r>
      <w:r w:rsidRPr="004D4325">
        <w:rPr>
          <w:rFonts w:ascii="Times New Roman" w:eastAsia="Times New Roman" w:hAnsi="Times New Roman" w:cs="Times New Roman"/>
          <w:sz w:val="20"/>
          <w:szCs w:val="20"/>
          <w:lang w:eastAsia="tr-TR"/>
        </w:rPr>
        <w:t>   </w:t>
      </w:r>
      <w:proofErr w:type="gramEnd"/>
      <w:r w:rsidRPr="004D4325">
        <w:rPr>
          <w:rFonts w:ascii="Times New Roman" w:eastAsia="Times New Roman" w:hAnsi="Times New Roman" w:cs="Times New Roman"/>
          <w:sz w:val="20"/>
          <w:szCs w:val="20"/>
          <w:lang w:eastAsia="tr-TR"/>
        </w:rPr>
        <w:t xml:space="preserve">       </w:t>
      </w:r>
      <w:r w:rsidRPr="004D4325">
        <w:rPr>
          <w:rFonts w:ascii="Times New Roman" w:eastAsia="Times New Roman" w:hAnsi="Times New Roman" w:cs="Times New Roman"/>
          <w:sz w:val="20"/>
          <w:szCs w:val="20"/>
          <w:lang w:eastAsia="tr-TR"/>
        </w:rPr>
        <w:br/>
        <w:t xml:space="preserve">Adres   </w:t>
      </w:r>
      <w:r w:rsidRPr="004D4325">
        <w:rPr>
          <w:rFonts w:ascii="Times New Roman" w:eastAsia="Times New Roman" w:hAnsi="Times New Roman" w:cs="Times New Roman"/>
          <w:sz w:val="20"/>
          <w:szCs w:val="20"/>
          <w:lang w:eastAsia="tr-TR"/>
        </w:rPr>
        <w:tab/>
        <w:t xml:space="preserve">: </w:t>
      </w:r>
      <w:r w:rsidRPr="004D4325">
        <w:rPr>
          <w:rFonts w:ascii="Times New Roman" w:eastAsia="Times New Roman" w:hAnsi="Times New Roman" w:cs="Times New Roman"/>
          <w:b/>
          <w:bCs/>
          <w:sz w:val="20"/>
          <w:szCs w:val="20"/>
          <w:lang w:eastAsia="tr-TR"/>
        </w:rPr>
        <w:t>Hacettepe Mahallesi Ev Kadını Sokak No: 28 Altındağ / ANKARA</w:t>
      </w:r>
      <w:r w:rsidRPr="004D4325">
        <w:rPr>
          <w:rFonts w:ascii="Times New Roman" w:eastAsia="Times New Roman" w:hAnsi="Times New Roman" w:cs="Times New Roman"/>
          <w:sz w:val="20"/>
          <w:szCs w:val="20"/>
          <w:lang w:eastAsia="tr-TR"/>
        </w:rPr>
        <w:tab/>
        <w:t xml:space="preserve">          </w:t>
      </w:r>
      <w:r w:rsidRPr="004D4325">
        <w:rPr>
          <w:rFonts w:ascii="Times New Roman" w:eastAsia="Times New Roman" w:hAnsi="Times New Roman" w:cs="Times New Roman"/>
          <w:sz w:val="20"/>
          <w:szCs w:val="20"/>
          <w:lang w:eastAsia="tr-TR"/>
        </w:rPr>
        <w:br/>
        <w:t>Telefon</w:t>
      </w:r>
      <w:r w:rsidRPr="004D4325">
        <w:rPr>
          <w:rFonts w:ascii="Times New Roman" w:eastAsia="Times New Roman" w:hAnsi="Times New Roman" w:cs="Times New Roman"/>
          <w:sz w:val="20"/>
          <w:szCs w:val="20"/>
          <w:lang w:eastAsia="tr-TR"/>
        </w:rPr>
        <w:tab/>
        <w:t xml:space="preserve">: </w:t>
      </w:r>
      <w:r w:rsidRPr="004D4325">
        <w:rPr>
          <w:rFonts w:ascii="Times New Roman" w:eastAsia="Times New Roman" w:hAnsi="Times New Roman" w:cs="Times New Roman"/>
          <w:b/>
          <w:bCs/>
          <w:sz w:val="20"/>
          <w:szCs w:val="20"/>
          <w:lang w:eastAsia="tr-TR"/>
        </w:rPr>
        <w:t>0312 431 68 95</w:t>
      </w:r>
      <w:r w:rsidRPr="004D4325">
        <w:rPr>
          <w:rFonts w:ascii="Times New Roman" w:eastAsia="Times New Roman" w:hAnsi="Times New Roman" w:cs="Times New Roman"/>
          <w:sz w:val="20"/>
          <w:szCs w:val="20"/>
          <w:lang w:eastAsia="tr-TR"/>
        </w:rPr>
        <w:t xml:space="preserve">           </w:t>
      </w:r>
      <w:r w:rsidRPr="004D4325">
        <w:rPr>
          <w:rFonts w:ascii="Times New Roman" w:eastAsia="Times New Roman" w:hAnsi="Times New Roman" w:cs="Times New Roman"/>
          <w:sz w:val="20"/>
          <w:szCs w:val="20"/>
          <w:lang w:eastAsia="tr-TR"/>
        </w:rPr>
        <w:br/>
        <w:t>Faks</w:t>
      </w:r>
      <w:r w:rsidRPr="004D4325">
        <w:rPr>
          <w:rFonts w:ascii="Times New Roman" w:eastAsia="Times New Roman" w:hAnsi="Times New Roman" w:cs="Times New Roman"/>
          <w:sz w:val="20"/>
          <w:szCs w:val="20"/>
          <w:lang w:eastAsia="tr-TR"/>
        </w:rPr>
        <w:tab/>
        <w:t xml:space="preserve">: </w:t>
      </w:r>
      <w:r w:rsidRPr="004D4325">
        <w:rPr>
          <w:rFonts w:ascii="Times New Roman" w:eastAsia="Times New Roman" w:hAnsi="Times New Roman" w:cs="Times New Roman"/>
          <w:b/>
          <w:bCs/>
          <w:sz w:val="20"/>
          <w:szCs w:val="20"/>
          <w:lang w:eastAsia="tr-TR"/>
        </w:rPr>
        <w:t>0312 431 68 98</w:t>
      </w:r>
    </w:p>
    <w:p w14:paraId="18C80B89" w14:textId="6AF06779" w:rsidR="004D4325" w:rsidRPr="004D4325" w:rsidRDefault="004D4325" w:rsidP="00027277">
      <w:pPr>
        <w:spacing w:after="0" w:line="240" w:lineRule="auto"/>
        <w:textAlignment w:val="baseline"/>
        <w:rPr>
          <w:rFonts w:ascii="Times New Roman" w:eastAsia="Times New Roman" w:hAnsi="Times New Roman" w:cs="Times New Roman"/>
          <w:sz w:val="20"/>
          <w:szCs w:val="20"/>
          <w:lang w:eastAsia="tr-TR"/>
        </w:rPr>
      </w:pPr>
      <w:r w:rsidRPr="004D4325">
        <w:rPr>
          <w:rFonts w:ascii="Times New Roman" w:eastAsia="Times New Roman" w:hAnsi="Times New Roman" w:cs="Times New Roman"/>
          <w:sz w:val="20"/>
          <w:szCs w:val="20"/>
          <w:lang w:eastAsia="tr-TR"/>
        </w:rPr>
        <w:t>Eposta</w:t>
      </w:r>
      <w:r w:rsidRPr="004D4325">
        <w:rPr>
          <w:rFonts w:ascii="Times New Roman" w:eastAsia="Times New Roman" w:hAnsi="Times New Roman" w:cs="Times New Roman"/>
          <w:sz w:val="20"/>
          <w:szCs w:val="20"/>
          <w:lang w:eastAsia="tr-TR"/>
        </w:rPr>
        <w:tab/>
        <w:t xml:space="preserve">: </w:t>
      </w:r>
      <w:hyperlink r:id="rId5" w:history="1">
        <w:r w:rsidRPr="004D4325">
          <w:rPr>
            <w:rStyle w:val="Kpr"/>
            <w:rFonts w:ascii="Times New Roman" w:eastAsia="Times New Roman" w:hAnsi="Times New Roman" w:cs="Times New Roman"/>
            <w:b/>
            <w:bCs/>
            <w:sz w:val="20"/>
            <w:szCs w:val="20"/>
            <w:lang w:eastAsia="tr-TR"/>
          </w:rPr>
          <w:t>info@musdav.org.tr</w:t>
        </w:r>
      </w:hyperlink>
      <w:r w:rsidRPr="004D4325">
        <w:rPr>
          <w:rFonts w:ascii="Times New Roman" w:eastAsia="Times New Roman" w:hAnsi="Times New Roman" w:cs="Times New Roman"/>
          <w:b/>
          <w:bCs/>
          <w:sz w:val="20"/>
          <w:szCs w:val="20"/>
          <w:lang w:eastAsia="tr-TR"/>
        </w:rPr>
        <w:tab/>
      </w:r>
      <w:r w:rsidR="00027277">
        <w:rPr>
          <w:rFonts w:ascii="Times New Roman" w:eastAsia="Times New Roman" w:hAnsi="Times New Roman" w:cs="Times New Roman"/>
          <w:sz w:val="20"/>
          <w:szCs w:val="20"/>
          <w:lang w:eastAsia="tr-TR"/>
        </w:rPr>
        <w:br/>
      </w:r>
      <w:r w:rsidRPr="004D4325">
        <w:rPr>
          <w:rFonts w:ascii="Times New Roman" w:eastAsia="Times New Roman" w:hAnsi="Times New Roman" w:cs="Times New Roman"/>
          <w:sz w:val="20"/>
          <w:szCs w:val="20"/>
          <w:lang w:eastAsia="tr-TR"/>
        </w:rPr>
        <w:t>Vergi Dairesi    </w:t>
      </w:r>
      <w:proofErr w:type="gramStart"/>
      <w:r w:rsidRPr="004D4325">
        <w:rPr>
          <w:rFonts w:ascii="Times New Roman" w:eastAsia="Times New Roman" w:hAnsi="Times New Roman" w:cs="Times New Roman"/>
          <w:sz w:val="20"/>
          <w:szCs w:val="20"/>
          <w:lang w:eastAsia="tr-TR"/>
        </w:rPr>
        <w:t>  :</w:t>
      </w:r>
      <w:proofErr w:type="gramEnd"/>
      <w:r w:rsidRPr="004D4325">
        <w:rPr>
          <w:rFonts w:ascii="Times New Roman" w:eastAsia="Times New Roman" w:hAnsi="Times New Roman" w:cs="Times New Roman"/>
          <w:sz w:val="20"/>
          <w:szCs w:val="20"/>
          <w:lang w:eastAsia="tr-TR"/>
        </w:rPr>
        <w:t xml:space="preserve"> </w:t>
      </w:r>
      <w:proofErr w:type="spellStart"/>
      <w:r w:rsidRPr="004D4325">
        <w:rPr>
          <w:rFonts w:ascii="Times New Roman" w:eastAsia="Times New Roman" w:hAnsi="Times New Roman" w:cs="Times New Roman"/>
          <w:b/>
          <w:bCs/>
          <w:sz w:val="20"/>
          <w:szCs w:val="20"/>
          <w:lang w:eastAsia="tr-TR"/>
        </w:rPr>
        <w:t>Kızılbey</w:t>
      </w:r>
      <w:proofErr w:type="spellEnd"/>
      <w:r w:rsidR="00027277">
        <w:rPr>
          <w:rFonts w:ascii="Times New Roman" w:eastAsia="Times New Roman" w:hAnsi="Times New Roman" w:cs="Times New Roman"/>
          <w:sz w:val="20"/>
          <w:szCs w:val="20"/>
          <w:lang w:eastAsia="tr-TR"/>
        </w:rPr>
        <w:br/>
      </w:r>
      <w:r w:rsidRPr="004D4325">
        <w:rPr>
          <w:rFonts w:ascii="Times New Roman" w:eastAsia="Times New Roman" w:hAnsi="Times New Roman" w:cs="Times New Roman"/>
          <w:sz w:val="20"/>
          <w:szCs w:val="20"/>
          <w:lang w:eastAsia="tr-TR"/>
        </w:rPr>
        <w:t xml:space="preserve">Vergi Numarası  : </w:t>
      </w:r>
      <w:r w:rsidRPr="004D4325">
        <w:rPr>
          <w:rFonts w:ascii="Times New Roman" w:eastAsia="Times New Roman" w:hAnsi="Times New Roman" w:cs="Times New Roman"/>
          <w:b/>
          <w:bCs/>
          <w:sz w:val="20"/>
          <w:szCs w:val="20"/>
          <w:lang w:eastAsia="tr-TR"/>
        </w:rPr>
        <w:t>849 004 6413</w:t>
      </w:r>
      <w:r w:rsidR="00027277">
        <w:rPr>
          <w:rFonts w:ascii="Times New Roman" w:eastAsia="Times New Roman" w:hAnsi="Times New Roman" w:cs="Times New Roman"/>
          <w:sz w:val="20"/>
          <w:szCs w:val="20"/>
          <w:lang w:eastAsia="tr-TR"/>
        </w:rPr>
        <w:br/>
      </w:r>
      <w:r w:rsidRPr="004D4325">
        <w:rPr>
          <w:rFonts w:ascii="Times New Roman" w:eastAsia="Times New Roman" w:hAnsi="Times New Roman" w:cs="Times New Roman"/>
          <w:sz w:val="20"/>
          <w:szCs w:val="20"/>
          <w:lang w:eastAsia="tr-TR"/>
        </w:rPr>
        <w:t xml:space="preserve">Vergi Muafiyeti   :  </w:t>
      </w:r>
      <w:r w:rsidRPr="004D4325">
        <w:rPr>
          <w:rFonts w:ascii="Times New Roman" w:eastAsia="Times New Roman" w:hAnsi="Times New Roman" w:cs="Times New Roman"/>
          <w:b/>
          <w:bCs/>
          <w:sz w:val="20"/>
          <w:szCs w:val="20"/>
          <w:lang w:eastAsia="tr-TR"/>
        </w:rPr>
        <w:t>Var</w:t>
      </w:r>
      <w:r w:rsidR="00027277">
        <w:rPr>
          <w:rFonts w:ascii="Times New Roman" w:eastAsia="Times New Roman" w:hAnsi="Times New Roman" w:cs="Times New Roman"/>
          <w:sz w:val="20"/>
          <w:szCs w:val="20"/>
          <w:lang w:eastAsia="tr-TR"/>
        </w:rPr>
        <w:br/>
      </w:r>
      <w:r w:rsidRPr="004D4325">
        <w:rPr>
          <w:rFonts w:ascii="Times New Roman" w:eastAsia="Times New Roman" w:hAnsi="Times New Roman" w:cs="Times New Roman"/>
          <w:sz w:val="20"/>
          <w:szCs w:val="20"/>
          <w:lang w:eastAsia="tr-TR"/>
        </w:rPr>
        <w:t xml:space="preserve">VGM Tescil No   : </w:t>
      </w:r>
      <w:r w:rsidRPr="004D4325">
        <w:rPr>
          <w:rFonts w:ascii="Times New Roman" w:eastAsia="Times New Roman" w:hAnsi="Times New Roman" w:cs="Times New Roman"/>
          <w:b/>
          <w:bCs/>
          <w:sz w:val="20"/>
          <w:szCs w:val="20"/>
          <w:lang w:eastAsia="tr-TR"/>
        </w:rPr>
        <w:t xml:space="preserve">4428 </w:t>
      </w:r>
    </w:p>
    <w:p w14:paraId="60CE1F6C" w14:textId="77777777" w:rsidR="00027277" w:rsidRDefault="004D4325" w:rsidP="00027277">
      <w:pPr>
        <w:numPr>
          <w:ilvl w:val="0"/>
          <w:numId w:val="3"/>
        </w:numPr>
        <w:spacing w:after="0" w:line="330" w:lineRule="atLeast"/>
        <w:ind w:left="0" w:right="360"/>
        <w:jc w:val="both"/>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 xml:space="preserve">BAĞIŞÇI </w:t>
      </w:r>
      <w:proofErr w:type="spellStart"/>
      <w:r>
        <w:rPr>
          <w:rFonts w:ascii="Times New Roman" w:eastAsia="Times New Roman" w:hAnsi="Times New Roman" w:cs="Times New Roman"/>
          <w:b/>
          <w:bCs/>
          <w:sz w:val="20"/>
          <w:szCs w:val="20"/>
          <w:lang w:eastAsia="tr-TR"/>
        </w:rPr>
        <w:t>BİLGİLERİ</w:t>
      </w:r>
      <w:proofErr w:type="spellEnd"/>
    </w:p>
    <w:p w14:paraId="7864ED1B" w14:textId="0C34CDF6" w:rsidR="00027277" w:rsidRPr="00027277" w:rsidRDefault="00027277" w:rsidP="00027277">
      <w:pPr>
        <w:spacing w:after="0" w:line="330" w:lineRule="atLeast"/>
        <w:ind w:right="360"/>
        <w:textAlignment w:val="baseline"/>
        <w:rPr>
          <w:rFonts w:ascii="Times New Roman" w:eastAsia="Times New Roman" w:hAnsi="Times New Roman" w:cs="Times New Roman"/>
          <w:sz w:val="20"/>
          <w:szCs w:val="20"/>
          <w:lang w:eastAsia="tr-TR"/>
        </w:rPr>
      </w:pPr>
      <w:r w:rsidRPr="00027277">
        <w:rPr>
          <w:rFonts w:ascii="Times New Roman" w:eastAsia="Times New Roman" w:hAnsi="Times New Roman" w:cs="Times New Roman"/>
          <w:b/>
          <w:sz w:val="20"/>
          <w:szCs w:val="20"/>
          <w:highlight w:val="yellow"/>
          <w:bdr w:val="none" w:sz="0" w:space="0" w:color="auto" w:frame="1"/>
          <w:lang w:eastAsia="tr-TR"/>
        </w:rPr>
        <w:t>Bağış yaparken vermiş olduğu bilgiler baz alınarak eklenir.</w:t>
      </w:r>
      <w:r w:rsidRPr="00027277">
        <w:rPr>
          <w:rFonts w:ascii="Times New Roman" w:eastAsia="Times New Roman" w:hAnsi="Times New Roman" w:cs="Times New Roman"/>
          <w:b/>
          <w:sz w:val="20"/>
          <w:szCs w:val="20"/>
          <w:bdr w:val="none" w:sz="0" w:space="0" w:color="auto" w:frame="1"/>
          <w:lang w:eastAsia="tr-TR"/>
        </w:rPr>
        <w:br/>
      </w:r>
      <w:r w:rsidRPr="00027277">
        <w:rPr>
          <w:rFonts w:ascii="Times New Roman" w:eastAsia="Times New Roman" w:hAnsi="Times New Roman" w:cs="Times New Roman"/>
          <w:b/>
          <w:sz w:val="20"/>
          <w:szCs w:val="20"/>
          <w:bdr w:val="none" w:sz="0" w:space="0" w:color="auto" w:frame="1"/>
          <w:lang w:eastAsia="tr-TR"/>
        </w:rPr>
        <w:br/>
      </w:r>
      <w:r w:rsidRPr="00027277">
        <w:rPr>
          <w:rFonts w:ascii="Times New Roman" w:eastAsia="Times New Roman" w:hAnsi="Times New Roman" w:cs="Times New Roman"/>
          <w:sz w:val="20"/>
          <w:szCs w:val="20"/>
          <w:lang w:eastAsia="tr-TR"/>
        </w:rPr>
        <w:t>Unvanı/Adı         </w:t>
      </w:r>
      <w:r w:rsidRPr="00027277">
        <w:rPr>
          <w:rFonts w:ascii="Times New Roman" w:eastAsia="Times New Roman" w:hAnsi="Times New Roman" w:cs="Times New Roman"/>
          <w:sz w:val="20"/>
          <w:szCs w:val="20"/>
          <w:lang w:eastAsia="tr-TR"/>
        </w:rPr>
        <w:tab/>
      </w:r>
      <w:r w:rsidRPr="00027277">
        <w:rPr>
          <w:rFonts w:ascii="Times New Roman" w:eastAsia="Times New Roman" w:hAnsi="Times New Roman" w:cs="Times New Roman"/>
          <w:sz w:val="20"/>
          <w:szCs w:val="20"/>
          <w:lang w:eastAsia="tr-TR"/>
        </w:rPr>
        <w:tab/>
        <w:t>:</w:t>
      </w:r>
      <w:r w:rsidRPr="00027277">
        <w:rPr>
          <w:rFonts w:ascii="Times New Roman" w:eastAsia="Times New Roman" w:hAnsi="Times New Roman" w:cs="Times New Roman"/>
          <w:sz w:val="20"/>
          <w:szCs w:val="20"/>
          <w:lang w:eastAsia="tr-TR"/>
        </w:rPr>
        <w:br/>
        <w:t>Soyadı                   </w:t>
      </w:r>
      <w:r w:rsidRPr="00027277">
        <w:rPr>
          <w:rFonts w:ascii="Times New Roman" w:eastAsia="Times New Roman" w:hAnsi="Times New Roman" w:cs="Times New Roman"/>
          <w:sz w:val="20"/>
          <w:szCs w:val="20"/>
          <w:lang w:eastAsia="tr-TR"/>
        </w:rPr>
        <w:tab/>
        <w:t>:</w:t>
      </w:r>
      <w:r w:rsidRPr="00027277">
        <w:rPr>
          <w:rFonts w:ascii="Times New Roman" w:eastAsia="Times New Roman" w:hAnsi="Times New Roman" w:cs="Times New Roman"/>
          <w:sz w:val="20"/>
          <w:szCs w:val="20"/>
          <w:lang w:eastAsia="tr-TR"/>
        </w:rPr>
        <w:br/>
        <w:t>Cinsiyeti               </w:t>
      </w:r>
      <w:r w:rsidRPr="00027277">
        <w:rPr>
          <w:rFonts w:ascii="Times New Roman" w:eastAsia="Times New Roman" w:hAnsi="Times New Roman" w:cs="Times New Roman"/>
          <w:sz w:val="20"/>
          <w:szCs w:val="20"/>
          <w:lang w:eastAsia="tr-TR"/>
        </w:rPr>
        <w:tab/>
        <w:t>:</w:t>
      </w:r>
      <w:r w:rsidRPr="00027277">
        <w:rPr>
          <w:rFonts w:ascii="Times New Roman" w:eastAsia="Times New Roman" w:hAnsi="Times New Roman" w:cs="Times New Roman"/>
          <w:sz w:val="20"/>
          <w:szCs w:val="20"/>
          <w:lang w:eastAsia="tr-TR"/>
        </w:rPr>
        <w:br/>
        <w:t xml:space="preserve">GSM                      </w:t>
      </w:r>
      <w:r w:rsidRPr="00027277">
        <w:rPr>
          <w:rFonts w:ascii="Times New Roman" w:eastAsia="Times New Roman" w:hAnsi="Times New Roman" w:cs="Times New Roman"/>
          <w:sz w:val="20"/>
          <w:szCs w:val="20"/>
          <w:lang w:eastAsia="tr-TR"/>
        </w:rPr>
        <w:tab/>
        <w:t>:</w:t>
      </w:r>
      <w:r w:rsidRPr="00027277">
        <w:rPr>
          <w:rFonts w:ascii="Times New Roman" w:eastAsia="Times New Roman" w:hAnsi="Times New Roman" w:cs="Times New Roman"/>
          <w:sz w:val="20"/>
          <w:szCs w:val="20"/>
          <w:lang w:eastAsia="tr-TR"/>
        </w:rPr>
        <w:br/>
        <w:t xml:space="preserve">Eposta                  </w:t>
      </w:r>
      <w:r w:rsidRPr="00027277">
        <w:rPr>
          <w:rFonts w:ascii="Times New Roman" w:eastAsia="Times New Roman" w:hAnsi="Times New Roman" w:cs="Times New Roman"/>
          <w:sz w:val="20"/>
          <w:szCs w:val="20"/>
          <w:lang w:eastAsia="tr-TR"/>
        </w:rPr>
        <w:tab/>
        <w:t>:</w:t>
      </w:r>
      <w:r w:rsidRPr="00027277">
        <w:rPr>
          <w:rFonts w:ascii="Times New Roman" w:eastAsia="Times New Roman" w:hAnsi="Times New Roman" w:cs="Times New Roman"/>
          <w:sz w:val="20"/>
          <w:szCs w:val="20"/>
          <w:lang w:eastAsia="tr-TR"/>
        </w:rPr>
        <w:br/>
        <w:t>Ülkesi                   </w:t>
      </w:r>
      <w:r w:rsidRPr="00027277">
        <w:rPr>
          <w:rFonts w:ascii="Times New Roman" w:eastAsia="Times New Roman" w:hAnsi="Times New Roman" w:cs="Times New Roman"/>
          <w:sz w:val="20"/>
          <w:szCs w:val="20"/>
          <w:lang w:eastAsia="tr-TR"/>
        </w:rPr>
        <w:tab/>
        <w:t>:</w:t>
      </w:r>
      <w:r w:rsidRPr="00027277">
        <w:rPr>
          <w:rFonts w:ascii="Times New Roman" w:eastAsia="Times New Roman" w:hAnsi="Times New Roman" w:cs="Times New Roman"/>
          <w:sz w:val="20"/>
          <w:szCs w:val="20"/>
          <w:lang w:eastAsia="tr-TR"/>
        </w:rPr>
        <w:br/>
        <w:t>İli                           </w:t>
      </w:r>
      <w:r w:rsidRPr="00027277">
        <w:rPr>
          <w:rFonts w:ascii="Times New Roman" w:eastAsia="Times New Roman" w:hAnsi="Times New Roman" w:cs="Times New Roman"/>
          <w:sz w:val="20"/>
          <w:szCs w:val="20"/>
          <w:lang w:eastAsia="tr-TR"/>
        </w:rPr>
        <w:tab/>
        <w:t>:</w:t>
      </w:r>
      <w:r w:rsidRPr="00027277">
        <w:rPr>
          <w:rFonts w:ascii="Times New Roman" w:eastAsia="Times New Roman" w:hAnsi="Times New Roman" w:cs="Times New Roman"/>
          <w:sz w:val="20"/>
          <w:szCs w:val="20"/>
          <w:lang w:eastAsia="tr-TR"/>
        </w:rPr>
        <w:br/>
        <w:t>İlçesi                     </w:t>
      </w:r>
      <w:r w:rsidRPr="00027277">
        <w:rPr>
          <w:rFonts w:ascii="Times New Roman" w:eastAsia="Times New Roman" w:hAnsi="Times New Roman" w:cs="Times New Roman"/>
          <w:sz w:val="20"/>
          <w:szCs w:val="20"/>
          <w:lang w:eastAsia="tr-TR"/>
        </w:rPr>
        <w:tab/>
        <w:t>:</w:t>
      </w:r>
      <w:r w:rsidRPr="00027277">
        <w:rPr>
          <w:rFonts w:ascii="Times New Roman" w:eastAsia="Times New Roman" w:hAnsi="Times New Roman" w:cs="Times New Roman"/>
          <w:sz w:val="20"/>
          <w:szCs w:val="20"/>
          <w:lang w:eastAsia="tr-TR"/>
        </w:rPr>
        <w:br/>
        <w:t>Adresi                 </w:t>
      </w:r>
      <w:r w:rsidRPr="00027277">
        <w:rPr>
          <w:rFonts w:ascii="Times New Roman" w:eastAsia="Times New Roman" w:hAnsi="Times New Roman" w:cs="Times New Roman"/>
          <w:sz w:val="20"/>
          <w:szCs w:val="20"/>
          <w:lang w:eastAsia="tr-TR"/>
        </w:rPr>
        <w:tab/>
      </w:r>
      <w:r w:rsidRPr="00027277">
        <w:rPr>
          <w:rFonts w:ascii="Times New Roman" w:eastAsia="Times New Roman" w:hAnsi="Times New Roman" w:cs="Times New Roman"/>
          <w:sz w:val="20"/>
          <w:szCs w:val="20"/>
          <w:lang w:eastAsia="tr-TR"/>
        </w:rPr>
        <w:tab/>
        <w:t>:</w:t>
      </w:r>
      <w:r w:rsidRPr="00027277">
        <w:rPr>
          <w:rFonts w:ascii="Times New Roman" w:eastAsia="Times New Roman" w:hAnsi="Times New Roman" w:cs="Times New Roman"/>
          <w:sz w:val="20"/>
          <w:szCs w:val="20"/>
          <w:lang w:eastAsia="tr-TR"/>
        </w:rPr>
        <w:br/>
        <w:t>Posta Kodu</w:t>
      </w:r>
      <w:r w:rsidRPr="00027277">
        <w:rPr>
          <w:rFonts w:ascii="Times New Roman" w:eastAsia="Times New Roman" w:hAnsi="Times New Roman" w:cs="Times New Roman"/>
          <w:sz w:val="20"/>
          <w:szCs w:val="20"/>
          <w:lang w:eastAsia="tr-TR"/>
        </w:rPr>
        <w:tab/>
      </w:r>
      <w:r w:rsidRPr="00027277">
        <w:rPr>
          <w:rFonts w:ascii="Times New Roman" w:eastAsia="Times New Roman" w:hAnsi="Times New Roman" w:cs="Times New Roman"/>
          <w:sz w:val="20"/>
          <w:szCs w:val="20"/>
          <w:lang w:eastAsia="tr-TR"/>
        </w:rPr>
        <w:tab/>
        <w:t xml:space="preserve">: </w:t>
      </w:r>
    </w:p>
    <w:p w14:paraId="58A9C65B" w14:textId="77777777" w:rsidR="00027277" w:rsidRPr="00027277" w:rsidRDefault="00027277" w:rsidP="00027277">
      <w:pPr>
        <w:spacing w:after="0" w:line="330" w:lineRule="atLeast"/>
        <w:ind w:right="360"/>
        <w:jc w:val="both"/>
        <w:textAlignment w:val="baseline"/>
        <w:rPr>
          <w:rFonts w:ascii="Times New Roman" w:eastAsia="Times New Roman" w:hAnsi="Times New Roman" w:cs="Times New Roman"/>
          <w:sz w:val="20"/>
          <w:szCs w:val="20"/>
          <w:lang w:eastAsia="tr-TR"/>
        </w:rPr>
      </w:pPr>
    </w:p>
    <w:p w14:paraId="0DB543DB" w14:textId="02D6F135" w:rsidR="00DC1896" w:rsidRPr="00027277" w:rsidRDefault="00DC1896" w:rsidP="00027277">
      <w:pPr>
        <w:numPr>
          <w:ilvl w:val="0"/>
          <w:numId w:val="3"/>
        </w:numPr>
        <w:spacing w:after="0" w:line="330" w:lineRule="atLeast"/>
        <w:ind w:left="0" w:right="360"/>
        <w:jc w:val="both"/>
        <w:textAlignment w:val="baseline"/>
        <w:rPr>
          <w:rFonts w:ascii="Times New Roman" w:eastAsia="Times New Roman" w:hAnsi="Times New Roman" w:cs="Times New Roman"/>
          <w:sz w:val="20"/>
          <w:szCs w:val="20"/>
          <w:lang w:eastAsia="tr-TR"/>
        </w:rPr>
      </w:pPr>
      <w:r w:rsidRPr="00027277">
        <w:rPr>
          <w:rFonts w:ascii="Times New Roman" w:eastAsia="Times New Roman" w:hAnsi="Times New Roman" w:cs="Times New Roman"/>
          <w:b/>
          <w:bCs/>
          <w:sz w:val="20"/>
          <w:szCs w:val="20"/>
          <w:bdr w:val="none" w:sz="0" w:space="0" w:color="auto" w:frame="1"/>
          <w:lang w:eastAsia="tr-TR"/>
        </w:rPr>
        <w:t>SÖZLEŞME KONUSU BAĞIŞ BİLGİLERİ</w:t>
      </w:r>
    </w:p>
    <w:p w14:paraId="7DF8E699" w14:textId="77777777" w:rsidR="00DC1896" w:rsidRPr="004D4325" w:rsidRDefault="00DC1896" w:rsidP="004111B1">
      <w:pPr>
        <w:spacing w:before="384" w:after="384" w:line="240" w:lineRule="auto"/>
        <w:jc w:val="both"/>
        <w:textAlignment w:val="baseline"/>
        <w:rPr>
          <w:rFonts w:ascii="Times New Roman" w:eastAsia="Times New Roman" w:hAnsi="Times New Roman" w:cs="Times New Roman"/>
          <w:sz w:val="20"/>
          <w:szCs w:val="20"/>
          <w:lang w:eastAsia="tr-TR"/>
        </w:rPr>
      </w:pPr>
      <w:r w:rsidRPr="004D4325">
        <w:rPr>
          <w:rFonts w:ascii="Times New Roman" w:eastAsia="Times New Roman" w:hAnsi="Times New Roman" w:cs="Times New Roman"/>
          <w:sz w:val="20"/>
          <w:szCs w:val="20"/>
          <w:lang w:eastAsia="tr-TR"/>
        </w:rPr>
        <w:t>6.1. Yapılacak bağış MÜSDAV’nın senedi doğrultusunda yapmakta olduğu hayır hizmetlerinde kullanılacaktır. MÜSDAV’nın internet sitesinde vakıf senedi ve yapılan hizmetlerle ilgili bilgiler bulunmaktadır.</w:t>
      </w:r>
    </w:p>
    <w:p w14:paraId="50B364B5" w14:textId="77777777" w:rsidR="00DC1896" w:rsidRPr="004D4325" w:rsidRDefault="00DC1896" w:rsidP="004111B1">
      <w:pPr>
        <w:spacing w:before="384" w:after="384" w:line="240" w:lineRule="auto"/>
        <w:jc w:val="both"/>
        <w:textAlignment w:val="baseline"/>
        <w:rPr>
          <w:rFonts w:ascii="Times New Roman" w:eastAsia="Times New Roman" w:hAnsi="Times New Roman" w:cs="Times New Roman"/>
          <w:sz w:val="20"/>
          <w:szCs w:val="20"/>
          <w:lang w:eastAsia="tr-TR"/>
        </w:rPr>
      </w:pPr>
      <w:r w:rsidRPr="004D4325">
        <w:rPr>
          <w:rFonts w:ascii="Times New Roman" w:eastAsia="Times New Roman" w:hAnsi="Times New Roman" w:cs="Times New Roman"/>
          <w:sz w:val="20"/>
          <w:szCs w:val="20"/>
          <w:lang w:eastAsia="tr-TR"/>
        </w:rPr>
        <w:t>6.2. Bağışçı, dilediği kadar bağış yapmakta ve dilediği kadar taksitle yapmakta serbesttir.</w:t>
      </w:r>
    </w:p>
    <w:p w14:paraId="0D2B479A" w14:textId="77777777" w:rsidR="00DC1896" w:rsidRPr="004D4325" w:rsidRDefault="00DC1896" w:rsidP="004111B1">
      <w:pPr>
        <w:spacing w:before="384" w:after="384" w:line="240" w:lineRule="auto"/>
        <w:jc w:val="both"/>
        <w:textAlignment w:val="baseline"/>
        <w:rPr>
          <w:rFonts w:ascii="Times New Roman" w:eastAsia="Times New Roman" w:hAnsi="Times New Roman" w:cs="Times New Roman"/>
          <w:sz w:val="20"/>
          <w:szCs w:val="20"/>
          <w:lang w:eastAsia="tr-TR"/>
        </w:rPr>
      </w:pPr>
      <w:r w:rsidRPr="004D4325">
        <w:rPr>
          <w:rFonts w:ascii="Times New Roman" w:eastAsia="Times New Roman" w:hAnsi="Times New Roman" w:cs="Times New Roman"/>
          <w:sz w:val="20"/>
          <w:szCs w:val="20"/>
          <w:lang w:eastAsia="tr-TR"/>
        </w:rPr>
        <w:lastRenderedPageBreak/>
        <w:t>6.3. Bağışla ilgili bağış makbuzu bağış sayfasında yer alan Bağışçı bilgilerinde beyan edilen adrese posta yoluyla iletilecektir.</w:t>
      </w:r>
    </w:p>
    <w:p w14:paraId="50669C3C" w14:textId="77777777" w:rsidR="00DC1896" w:rsidRPr="004D4325" w:rsidRDefault="00DC1896" w:rsidP="004111B1">
      <w:pPr>
        <w:numPr>
          <w:ilvl w:val="0"/>
          <w:numId w:val="6"/>
        </w:numPr>
        <w:spacing w:after="0" w:line="330" w:lineRule="atLeast"/>
        <w:ind w:left="0" w:right="360"/>
        <w:jc w:val="both"/>
        <w:textAlignment w:val="baseline"/>
        <w:rPr>
          <w:rFonts w:ascii="Times New Roman" w:eastAsia="Times New Roman" w:hAnsi="Times New Roman" w:cs="Times New Roman"/>
          <w:sz w:val="20"/>
          <w:szCs w:val="20"/>
          <w:lang w:eastAsia="tr-TR"/>
        </w:rPr>
      </w:pPr>
      <w:r w:rsidRPr="004D4325">
        <w:rPr>
          <w:rFonts w:ascii="Times New Roman" w:eastAsia="Times New Roman" w:hAnsi="Times New Roman" w:cs="Times New Roman"/>
          <w:b/>
          <w:bCs/>
          <w:sz w:val="20"/>
          <w:szCs w:val="20"/>
          <w:bdr w:val="none" w:sz="0" w:space="0" w:color="auto" w:frame="1"/>
          <w:lang w:eastAsia="tr-TR"/>
        </w:rPr>
        <w:t>GENEL HÜKÜMLER</w:t>
      </w:r>
    </w:p>
    <w:p w14:paraId="0B8499F8" w14:textId="77777777" w:rsidR="00DC1896" w:rsidRPr="004D4325" w:rsidRDefault="00DC1896" w:rsidP="00814AB5">
      <w:pPr>
        <w:spacing w:before="384" w:after="384" w:line="240" w:lineRule="auto"/>
        <w:jc w:val="both"/>
        <w:textAlignment w:val="baseline"/>
        <w:rPr>
          <w:rFonts w:ascii="Times New Roman" w:eastAsia="Times New Roman" w:hAnsi="Times New Roman" w:cs="Times New Roman"/>
          <w:sz w:val="20"/>
          <w:szCs w:val="20"/>
          <w:lang w:eastAsia="tr-TR"/>
        </w:rPr>
      </w:pPr>
      <w:r w:rsidRPr="004D4325">
        <w:rPr>
          <w:rFonts w:ascii="Times New Roman" w:eastAsia="Times New Roman" w:hAnsi="Times New Roman" w:cs="Times New Roman"/>
          <w:sz w:val="20"/>
          <w:szCs w:val="20"/>
          <w:lang w:eastAsia="tr-TR"/>
        </w:rPr>
        <w:t>8.1. Bağışçı, MÜSDAV’na ait internet sitesinde ve vakıf senedinde sözleşme konusu bağışın kullanımıyla ilgili bilgileri doğru olarak edindiğini kabul eder.</w:t>
      </w:r>
    </w:p>
    <w:p w14:paraId="79136F58" w14:textId="77777777" w:rsidR="00DC1896" w:rsidRPr="004D4325" w:rsidRDefault="00DC1896" w:rsidP="00814AB5">
      <w:pPr>
        <w:spacing w:before="384" w:after="384" w:line="240" w:lineRule="auto"/>
        <w:jc w:val="both"/>
        <w:textAlignment w:val="baseline"/>
        <w:rPr>
          <w:rFonts w:ascii="Times New Roman" w:eastAsia="Times New Roman" w:hAnsi="Times New Roman" w:cs="Times New Roman"/>
          <w:sz w:val="20"/>
          <w:szCs w:val="20"/>
          <w:lang w:eastAsia="tr-TR"/>
        </w:rPr>
      </w:pPr>
      <w:r w:rsidRPr="004D4325">
        <w:rPr>
          <w:rFonts w:ascii="Times New Roman" w:eastAsia="Times New Roman" w:hAnsi="Times New Roman" w:cs="Times New Roman"/>
          <w:sz w:val="20"/>
          <w:szCs w:val="20"/>
          <w:lang w:eastAsia="tr-TR"/>
        </w:rPr>
        <w:t>8.2. MÜSDAV, sözleşme konusu bağış, bağışçı tarafından 30 (otuz) gün içinde yazılı olarak talep edilmesi halinde iade etmeyi kabul eder.</w:t>
      </w:r>
    </w:p>
    <w:p w14:paraId="79A38245" w14:textId="77777777" w:rsidR="00DC1896" w:rsidRPr="004D4325" w:rsidRDefault="00DC1896" w:rsidP="00814AB5">
      <w:pPr>
        <w:spacing w:before="384" w:after="384" w:line="240" w:lineRule="auto"/>
        <w:jc w:val="both"/>
        <w:textAlignment w:val="baseline"/>
        <w:rPr>
          <w:rFonts w:ascii="Times New Roman" w:eastAsia="Times New Roman" w:hAnsi="Times New Roman" w:cs="Times New Roman"/>
          <w:sz w:val="20"/>
          <w:szCs w:val="20"/>
          <w:lang w:eastAsia="tr-TR"/>
        </w:rPr>
      </w:pPr>
      <w:r w:rsidRPr="004D4325">
        <w:rPr>
          <w:rFonts w:ascii="Times New Roman" w:eastAsia="Times New Roman" w:hAnsi="Times New Roman" w:cs="Times New Roman"/>
          <w:sz w:val="20"/>
          <w:szCs w:val="20"/>
          <w:lang w:eastAsia="tr-TR"/>
        </w:rPr>
        <w:t>8.3. MÜSDAV, bağış toplama ve kullanma konularında ve süreçlerinde Türkiye Cumhuriyeti’nin tüm kamu mevzuatının gereklerini yerine getirmeyi kabul eder ve ayrıca 4721 Sayılı Türk Medeni Kanun’u ve 5737 Sayılı Vakıflar Kanunu’nun tüm yükümlülüklerine uymayı kabul, beyan ve taahhüt eder.</w:t>
      </w:r>
    </w:p>
    <w:p w14:paraId="10C98249" w14:textId="77777777" w:rsidR="00DC1896" w:rsidRPr="004D4325" w:rsidRDefault="00DC1896" w:rsidP="00814AB5">
      <w:pPr>
        <w:spacing w:before="384" w:after="384" w:line="240" w:lineRule="auto"/>
        <w:jc w:val="both"/>
        <w:textAlignment w:val="baseline"/>
        <w:rPr>
          <w:rFonts w:ascii="Times New Roman" w:eastAsia="Times New Roman" w:hAnsi="Times New Roman" w:cs="Times New Roman"/>
          <w:sz w:val="20"/>
          <w:szCs w:val="20"/>
          <w:lang w:eastAsia="tr-TR"/>
        </w:rPr>
      </w:pPr>
      <w:r w:rsidRPr="004D4325">
        <w:rPr>
          <w:rFonts w:ascii="Times New Roman" w:eastAsia="Times New Roman" w:hAnsi="Times New Roman" w:cs="Times New Roman"/>
          <w:sz w:val="20"/>
          <w:szCs w:val="20"/>
          <w:lang w:eastAsia="tr-TR"/>
        </w:rPr>
        <w:t>8.4. Bağışçı, kendisi tarafından siteye kayıt formunda belirtilen adresi, eposta adresi, telefon numarası bilgileri üzerinden MÜSDAV’nın mektup, eposta, kısa mesaj ve telefon görüşmesi ile kendisine ulaşılabilmesini kabul ve beyan eder.</w:t>
      </w:r>
    </w:p>
    <w:p w14:paraId="1D97EFAE" w14:textId="77777777" w:rsidR="00DC1896" w:rsidRPr="004D4325" w:rsidRDefault="00DC1896" w:rsidP="00814AB5">
      <w:pPr>
        <w:spacing w:before="384" w:after="384" w:line="240" w:lineRule="auto"/>
        <w:jc w:val="both"/>
        <w:textAlignment w:val="baseline"/>
        <w:rPr>
          <w:rFonts w:ascii="Times New Roman" w:eastAsia="Times New Roman" w:hAnsi="Times New Roman" w:cs="Times New Roman"/>
          <w:sz w:val="20"/>
          <w:szCs w:val="20"/>
          <w:lang w:eastAsia="tr-TR"/>
        </w:rPr>
      </w:pPr>
      <w:r w:rsidRPr="004D4325">
        <w:rPr>
          <w:rFonts w:ascii="Times New Roman" w:eastAsia="Times New Roman" w:hAnsi="Times New Roman" w:cs="Times New Roman"/>
          <w:sz w:val="20"/>
          <w:szCs w:val="20"/>
          <w:lang w:eastAsia="tr-TR"/>
        </w:rPr>
        <w:t>8.5. Bağışçı, bağış esnasında kullanılan kredi kartı hamilinin kendisinin olmaması veya kullanılan kredi kartına ilişkin güvenlik açığı tespit edilmesi halinde, kredi kartı hamiline ilişkin kimlik ve iletişim bilgilerini, bağışta kullanılan kredi kartının bir önceki aya ait ekstresini yahut kart hamilinin bankasından kredi kartının kendisine ait olduğuna ilişkin yazıyı ibraz etme zorundadır</w:t>
      </w:r>
    </w:p>
    <w:p w14:paraId="7335F11D" w14:textId="77777777" w:rsidR="00814AB5" w:rsidRPr="004D4325" w:rsidRDefault="00DC1896" w:rsidP="00814AB5">
      <w:pPr>
        <w:spacing w:after="0" w:line="240" w:lineRule="auto"/>
        <w:jc w:val="both"/>
        <w:textAlignment w:val="baseline"/>
        <w:rPr>
          <w:rFonts w:ascii="Times New Roman" w:eastAsia="Times New Roman" w:hAnsi="Times New Roman" w:cs="Times New Roman"/>
          <w:sz w:val="20"/>
          <w:szCs w:val="20"/>
          <w:lang w:eastAsia="tr-TR"/>
        </w:rPr>
      </w:pPr>
      <w:r w:rsidRPr="004D4325">
        <w:rPr>
          <w:rFonts w:ascii="Times New Roman" w:eastAsia="Times New Roman" w:hAnsi="Times New Roman" w:cs="Times New Roman"/>
          <w:sz w:val="20"/>
          <w:szCs w:val="20"/>
          <w:lang w:eastAsia="tr-TR"/>
        </w:rPr>
        <w:t xml:space="preserve">8.6. Bağışçı MÜSDAV’na ait internet sitesinden bağış yaparken verdiği bilgilerin gerçeğe uygun olduğunu, </w:t>
      </w:r>
      <w:proofErr w:type="spellStart"/>
      <w:r w:rsidRPr="004D4325">
        <w:rPr>
          <w:rFonts w:ascii="Times New Roman" w:eastAsia="Times New Roman" w:hAnsi="Times New Roman" w:cs="Times New Roman"/>
          <w:sz w:val="20"/>
          <w:szCs w:val="20"/>
          <w:lang w:eastAsia="tr-TR"/>
        </w:rPr>
        <w:t>MÜSDAV’nın</w:t>
      </w:r>
      <w:proofErr w:type="spellEnd"/>
      <w:r w:rsidRPr="004D4325">
        <w:rPr>
          <w:rFonts w:ascii="Times New Roman" w:eastAsia="Times New Roman" w:hAnsi="Times New Roman" w:cs="Times New Roman"/>
          <w:sz w:val="20"/>
          <w:szCs w:val="20"/>
          <w:lang w:eastAsia="tr-TR"/>
        </w:rPr>
        <w:t xml:space="preserve"> bu bilgilerin gerçeğe aykırılığı nedeniyle uğrayacağı tüm zararları MÜSDAV’nın ilk bildirimi üzerine derhal, nakden ve defaten tazmin edeceğini beyan ve taahhüt eder.</w:t>
      </w:r>
    </w:p>
    <w:p w14:paraId="1AF2B3A7" w14:textId="77777777" w:rsidR="00814AB5" w:rsidRPr="004D4325" w:rsidRDefault="00DC1896" w:rsidP="00814AB5">
      <w:pPr>
        <w:spacing w:after="0" w:line="240" w:lineRule="auto"/>
        <w:jc w:val="both"/>
        <w:textAlignment w:val="baseline"/>
        <w:rPr>
          <w:rFonts w:ascii="Times New Roman" w:eastAsia="Times New Roman" w:hAnsi="Times New Roman" w:cs="Times New Roman"/>
          <w:sz w:val="20"/>
          <w:szCs w:val="20"/>
          <w:lang w:eastAsia="tr-TR"/>
        </w:rPr>
      </w:pPr>
      <w:r w:rsidRPr="004D4325">
        <w:rPr>
          <w:rFonts w:ascii="Times New Roman" w:eastAsia="Times New Roman" w:hAnsi="Times New Roman" w:cs="Times New Roman"/>
          <w:sz w:val="20"/>
          <w:szCs w:val="20"/>
          <w:lang w:eastAsia="tr-TR"/>
        </w:rPr>
        <w:br/>
        <w:t>8.7. Bağışçı, MÜSDAV’na ait internet sitesini hiçbir şekilde kamu düzenini bozucu, genel ahlaka aykırı, başkalarını rahatsız ve taciz edici şekilde, yasalara aykırı bir amaç için, başkalarının maddi ve manevi haklarına tecavüz edecek şekilde kullanamaz. Ayrıca, Bağışçı başkalarının hizmetleri kullanmasını önleyici veya zorlaştırıcı faaliyet işlemlerde bulunamaz.</w:t>
      </w:r>
    </w:p>
    <w:p w14:paraId="70A5CA63" w14:textId="776FE6B5" w:rsidR="00814AB5" w:rsidRPr="004D4325" w:rsidRDefault="00DC1896" w:rsidP="00814AB5">
      <w:pPr>
        <w:spacing w:after="0" w:line="240" w:lineRule="auto"/>
        <w:jc w:val="both"/>
        <w:textAlignment w:val="baseline"/>
        <w:rPr>
          <w:rFonts w:ascii="Times New Roman" w:eastAsia="Times New Roman" w:hAnsi="Times New Roman" w:cs="Times New Roman"/>
          <w:sz w:val="20"/>
          <w:szCs w:val="20"/>
          <w:lang w:eastAsia="tr-TR"/>
        </w:rPr>
      </w:pPr>
      <w:r w:rsidRPr="004D4325">
        <w:rPr>
          <w:rFonts w:ascii="Times New Roman" w:eastAsia="Times New Roman" w:hAnsi="Times New Roman" w:cs="Times New Roman"/>
          <w:sz w:val="20"/>
          <w:szCs w:val="20"/>
          <w:lang w:eastAsia="tr-TR"/>
        </w:rPr>
        <w:br/>
        <w:t>8.8. MÜSDAV’nın ait internet sitesinin üzerinden, MÜSDAV’nın kendi kontrolünde olmayan ve/veya başkaca üçüncü kişilerin sahip olduğu ve/veya işlettiği başka web sitelerine ve/veya başka içeriklere link verilebilir. Bu linkler Bağışçı’ya yönlenme kolaylığı sağlamak amacıyla konmuş olup herhangi bir web sitesini veya o siteyi işleten kişiyi desteklememekte ve Link verilen web sitesinin içerdiği bilgilere yönelik herhangi bir garanti niteliği taşımamaktadır.</w:t>
      </w:r>
    </w:p>
    <w:p w14:paraId="08BF9424" w14:textId="77777777" w:rsidR="00814AB5" w:rsidRPr="004D4325" w:rsidRDefault="00DC1896" w:rsidP="00814AB5">
      <w:pPr>
        <w:spacing w:after="0" w:line="240" w:lineRule="auto"/>
        <w:jc w:val="both"/>
        <w:textAlignment w:val="baseline"/>
        <w:rPr>
          <w:rFonts w:ascii="Times New Roman" w:eastAsia="Times New Roman" w:hAnsi="Times New Roman" w:cs="Times New Roman"/>
          <w:b/>
          <w:bCs/>
          <w:sz w:val="20"/>
          <w:szCs w:val="20"/>
          <w:bdr w:val="none" w:sz="0" w:space="0" w:color="auto" w:frame="1"/>
          <w:lang w:eastAsia="tr-TR"/>
        </w:rPr>
      </w:pPr>
      <w:r w:rsidRPr="004D4325">
        <w:rPr>
          <w:rFonts w:ascii="Times New Roman" w:eastAsia="Times New Roman" w:hAnsi="Times New Roman" w:cs="Times New Roman"/>
          <w:sz w:val="20"/>
          <w:szCs w:val="20"/>
          <w:lang w:eastAsia="tr-TR"/>
        </w:rPr>
        <w:br/>
      </w:r>
      <w:r w:rsidRPr="004D4325">
        <w:rPr>
          <w:rFonts w:ascii="Times New Roman" w:eastAsia="Times New Roman" w:hAnsi="Times New Roman" w:cs="Times New Roman"/>
          <w:b/>
          <w:bCs/>
          <w:sz w:val="20"/>
          <w:szCs w:val="20"/>
          <w:bdr w:val="none" w:sz="0" w:space="0" w:color="auto" w:frame="1"/>
          <w:lang w:eastAsia="tr-TR"/>
        </w:rPr>
        <w:t>9.</w:t>
      </w:r>
      <w:r w:rsidR="004111B1" w:rsidRPr="004D4325">
        <w:rPr>
          <w:rFonts w:ascii="Times New Roman" w:eastAsia="Times New Roman" w:hAnsi="Times New Roman" w:cs="Times New Roman"/>
          <w:b/>
          <w:bCs/>
          <w:sz w:val="20"/>
          <w:szCs w:val="20"/>
          <w:bdr w:val="none" w:sz="0" w:space="0" w:color="auto" w:frame="1"/>
          <w:lang w:eastAsia="tr-TR"/>
        </w:rPr>
        <w:t xml:space="preserve"> </w:t>
      </w:r>
      <w:r w:rsidRPr="004D4325">
        <w:rPr>
          <w:rFonts w:ascii="Times New Roman" w:eastAsia="Times New Roman" w:hAnsi="Times New Roman" w:cs="Times New Roman"/>
          <w:b/>
          <w:bCs/>
          <w:sz w:val="20"/>
          <w:szCs w:val="20"/>
          <w:bdr w:val="none" w:sz="0" w:space="0" w:color="auto" w:frame="1"/>
          <w:lang w:eastAsia="tr-TR"/>
        </w:rPr>
        <w:t>TEMERRÜT</w:t>
      </w:r>
      <w:r w:rsidR="004111B1" w:rsidRPr="004D4325">
        <w:rPr>
          <w:rFonts w:ascii="Times New Roman" w:eastAsia="Times New Roman" w:hAnsi="Times New Roman" w:cs="Times New Roman"/>
          <w:b/>
          <w:bCs/>
          <w:sz w:val="20"/>
          <w:szCs w:val="20"/>
          <w:bdr w:val="none" w:sz="0" w:space="0" w:color="auto" w:frame="1"/>
          <w:lang w:eastAsia="tr-TR"/>
        </w:rPr>
        <w:t xml:space="preserve"> </w:t>
      </w:r>
      <w:r w:rsidRPr="004D4325">
        <w:rPr>
          <w:rFonts w:ascii="Times New Roman" w:eastAsia="Times New Roman" w:hAnsi="Times New Roman" w:cs="Times New Roman"/>
          <w:b/>
          <w:bCs/>
          <w:sz w:val="20"/>
          <w:szCs w:val="20"/>
          <w:bdr w:val="none" w:sz="0" w:space="0" w:color="auto" w:frame="1"/>
          <w:lang w:eastAsia="tr-TR"/>
        </w:rPr>
        <w:t>HALİ VE HUKUKİ SONUÇLARI</w:t>
      </w:r>
    </w:p>
    <w:p w14:paraId="586A627C" w14:textId="77777777" w:rsidR="00814AB5" w:rsidRPr="004D4325" w:rsidRDefault="00DC1896" w:rsidP="00814AB5">
      <w:pPr>
        <w:spacing w:after="0" w:line="240" w:lineRule="auto"/>
        <w:jc w:val="both"/>
        <w:textAlignment w:val="baseline"/>
        <w:rPr>
          <w:rFonts w:ascii="Times New Roman" w:eastAsia="Times New Roman" w:hAnsi="Times New Roman" w:cs="Times New Roman"/>
          <w:sz w:val="20"/>
          <w:szCs w:val="20"/>
          <w:lang w:eastAsia="tr-TR"/>
        </w:rPr>
      </w:pPr>
      <w:r w:rsidRPr="004D4325">
        <w:rPr>
          <w:rFonts w:ascii="Times New Roman" w:eastAsia="Times New Roman" w:hAnsi="Times New Roman" w:cs="Times New Roman"/>
          <w:sz w:val="20"/>
          <w:szCs w:val="20"/>
          <w:lang w:eastAsia="tr-TR"/>
        </w:rPr>
        <w:br/>
        <w:t>Bağışçı, bağış ödeme işlemlerini yaptığı kredi kartı ile ilgili olarak temerrüde düştüğü takdirde, kart sahibi banka ile arasındaki kredi kartı sözleşmesi çerçevesinde faiz ödeyeceğini ve bankaya karşı sorumlu olacağını kabul, beyan ve taahhüt eder.</w:t>
      </w:r>
    </w:p>
    <w:p w14:paraId="3555AC8D" w14:textId="77777777" w:rsidR="00814AB5" w:rsidRPr="004D4325" w:rsidRDefault="00DC1896" w:rsidP="00814AB5">
      <w:pPr>
        <w:spacing w:after="0" w:line="240" w:lineRule="auto"/>
        <w:textAlignment w:val="baseline"/>
        <w:rPr>
          <w:rFonts w:ascii="Times New Roman" w:eastAsia="Times New Roman" w:hAnsi="Times New Roman" w:cs="Times New Roman"/>
          <w:b/>
          <w:bCs/>
          <w:sz w:val="20"/>
          <w:szCs w:val="20"/>
          <w:bdr w:val="none" w:sz="0" w:space="0" w:color="auto" w:frame="1"/>
          <w:lang w:eastAsia="tr-TR"/>
        </w:rPr>
      </w:pPr>
      <w:r w:rsidRPr="004D4325">
        <w:rPr>
          <w:rFonts w:ascii="Times New Roman" w:eastAsia="Times New Roman" w:hAnsi="Times New Roman" w:cs="Times New Roman"/>
          <w:sz w:val="20"/>
          <w:szCs w:val="20"/>
          <w:lang w:eastAsia="tr-TR"/>
        </w:rPr>
        <w:br/>
      </w:r>
      <w:r w:rsidR="004B1933" w:rsidRPr="004D4325">
        <w:rPr>
          <w:rFonts w:ascii="Times New Roman" w:eastAsia="Times New Roman" w:hAnsi="Times New Roman" w:cs="Times New Roman"/>
          <w:b/>
          <w:bCs/>
          <w:sz w:val="20"/>
          <w:szCs w:val="20"/>
          <w:bdr w:val="none" w:sz="0" w:space="0" w:color="auto" w:frame="1"/>
          <w:lang w:eastAsia="tr-TR"/>
        </w:rPr>
        <w:t>13.</w:t>
      </w:r>
      <w:r w:rsidRPr="004D4325">
        <w:rPr>
          <w:rFonts w:ascii="Times New Roman" w:eastAsia="Times New Roman" w:hAnsi="Times New Roman" w:cs="Times New Roman"/>
          <w:b/>
          <w:bCs/>
          <w:sz w:val="20"/>
          <w:szCs w:val="20"/>
          <w:bdr w:val="none" w:sz="0" w:space="0" w:color="auto" w:frame="1"/>
          <w:lang w:eastAsia="tr-TR"/>
        </w:rPr>
        <w:t>YETKİLİ MAHKEME ve İCRA DAİRESİ</w:t>
      </w:r>
    </w:p>
    <w:p w14:paraId="72575B9B" w14:textId="77777777" w:rsidR="00814AB5" w:rsidRPr="004D4325" w:rsidRDefault="00DC1896" w:rsidP="00814AB5">
      <w:pPr>
        <w:spacing w:after="0" w:line="240" w:lineRule="auto"/>
        <w:jc w:val="both"/>
        <w:textAlignment w:val="baseline"/>
        <w:rPr>
          <w:rFonts w:ascii="Times New Roman" w:eastAsia="Times New Roman" w:hAnsi="Times New Roman" w:cs="Times New Roman"/>
          <w:sz w:val="20"/>
          <w:szCs w:val="20"/>
          <w:lang w:eastAsia="tr-TR"/>
        </w:rPr>
      </w:pPr>
      <w:r w:rsidRPr="004D4325">
        <w:rPr>
          <w:rFonts w:ascii="Times New Roman" w:eastAsia="Times New Roman" w:hAnsi="Times New Roman" w:cs="Times New Roman"/>
          <w:sz w:val="20"/>
          <w:szCs w:val="20"/>
          <w:lang w:eastAsia="tr-TR"/>
        </w:rPr>
        <w:br/>
        <w:t xml:space="preserve">İşbu sözleşmeden doğan uyuşmazlıklarda </w:t>
      </w:r>
      <w:r w:rsidR="0051714E" w:rsidRPr="004D4325">
        <w:rPr>
          <w:rFonts w:ascii="Times New Roman" w:eastAsia="Times New Roman" w:hAnsi="Times New Roman" w:cs="Times New Roman"/>
          <w:sz w:val="20"/>
          <w:szCs w:val="20"/>
          <w:lang w:eastAsia="tr-TR"/>
        </w:rPr>
        <w:t>Ankara</w:t>
      </w:r>
      <w:r w:rsidRPr="004D4325">
        <w:rPr>
          <w:rFonts w:ascii="Times New Roman" w:eastAsia="Times New Roman" w:hAnsi="Times New Roman" w:cs="Times New Roman"/>
          <w:sz w:val="20"/>
          <w:szCs w:val="20"/>
          <w:lang w:eastAsia="tr-TR"/>
        </w:rPr>
        <w:t xml:space="preserve"> Mahkemeleri ve İcra Daireleri yetkilidir</w:t>
      </w:r>
    </w:p>
    <w:p w14:paraId="02856E83" w14:textId="77777777" w:rsidR="00814AB5" w:rsidRPr="004D4325" w:rsidRDefault="00DC1896" w:rsidP="00814AB5">
      <w:pPr>
        <w:spacing w:after="0" w:line="240" w:lineRule="auto"/>
        <w:textAlignment w:val="baseline"/>
        <w:rPr>
          <w:rFonts w:ascii="Times New Roman" w:eastAsia="Times New Roman" w:hAnsi="Times New Roman" w:cs="Times New Roman"/>
          <w:b/>
          <w:bCs/>
          <w:sz w:val="20"/>
          <w:szCs w:val="20"/>
          <w:bdr w:val="none" w:sz="0" w:space="0" w:color="auto" w:frame="1"/>
          <w:lang w:eastAsia="tr-TR"/>
        </w:rPr>
      </w:pPr>
      <w:r w:rsidRPr="004D4325">
        <w:rPr>
          <w:rFonts w:ascii="Times New Roman" w:eastAsia="Times New Roman" w:hAnsi="Times New Roman" w:cs="Times New Roman"/>
          <w:sz w:val="20"/>
          <w:szCs w:val="20"/>
          <w:lang w:eastAsia="tr-TR"/>
        </w:rPr>
        <w:t>.</w:t>
      </w:r>
      <w:r w:rsidRPr="004D4325">
        <w:rPr>
          <w:rFonts w:ascii="Times New Roman" w:eastAsia="Times New Roman" w:hAnsi="Times New Roman" w:cs="Times New Roman"/>
          <w:sz w:val="20"/>
          <w:szCs w:val="20"/>
          <w:lang w:eastAsia="tr-TR"/>
        </w:rPr>
        <w:br/>
      </w:r>
      <w:r w:rsidR="004B1933" w:rsidRPr="004D4325">
        <w:rPr>
          <w:rFonts w:ascii="Times New Roman" w:eastAsia="Times New Roman" w:hAnsi="Times New Roman" w:cs="Times New Roman"/>
          <w:b/>
          <w:bCs/>
          <w:sz w:val="20"/>
          <w:szCs w:val="20"/>
          <w:bdr w:val="none" w:sz="0" w:space="0" w:color="auto" w:frame="1"/>
          <w:lang w:eastAsia="tr-TR"/>
        </w:rPr>
        <w:t>14.</w:t>
      </w:r>
      <w:r w:rsidRPr="004D4325">
        <w:rPr>
          <w:rFonts w:ascii="Times New Roman" w:eastAsia="Times New Roman" w:hAnsi="Times New Roman" w:cs="Times New Roman"/>
          <w:b/>
          <w:bCs/>
          <w:sz w:val="20"/>
          <w:szCs w:val="20"/>
          <w:bdr w:val="none" w:sz="0" w:space="0" w:color="auto" w:frame="1"/>
          <w:lang w:eastAsia="tr-TR"/>
        </w:rPr>
        <w:t>YÜRÜRLÜK</w:t>
      </w:r>
    </w:p>
    <w:p w14:paraId="071AB970" w14:textId="5E984FE5" w:rsidR="009031AE" w:rsidRPr="00027277" w:rsidRDefault="00DC1896" w:rsidP="00027277">
      <w:pPr>
        <w:spacing w:after="0" w:line="240" w:lineRule="auto"/>
        <w:textAlignment w:val="baseline"/>
        <w:rPr>
          <w:rFonts w:ascii="Times New Roman" w:eastAsia="Times New Roman" w:hAnsi="Times New Roman" w:cs="Times New Roman"/>
          <w:sz w:val="20"/>
          <w:szCs w:val="20"/>
          <w:lang w:eastAsia="tr-TR"/>
        </w:rPr>
      </w:pPr>
      <w:r w:rsidRPr="004D4325">
        <w:rPr>
          <w:rFonts w:ascii="Times New Roman" w:eastAsia="Times New Roman" w:hAnsi="Times New Roman" w:cs="Times New Roman"/>
          <w:sz w:val="20"/>
          <w:szCs w:val="20"/>
          <w:lang w:eastAsia="tr-TR"/>
        </w:rPr>
        <w:br/>
        <w:t>Bağışçı, site üzerinden yaptığı bağışa ait ödemeyi gerçekleştirdiğinde işbu sözleşmenin tüm şartlarını kabul etmiş sayılır.</w:t>
      </w:r>
    </w:p>
    <w:sectPr w:rsidR="009031AE" w:rsidRPr="00027277" w:rsidSect="004D4325">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F1431"/>
    <w:multiLevelType w:val="multilevel"/>
    <w:tmpl w:val="AC7815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CC7846"/>
    <w:multiLevelType w:val="multilevel"/>
    <w:tmpl w:val="B266A5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154F1D"/>
    <w:multiLevelType w:val="multilevel"/>
    <w:tmpl w:val="96CE04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586BB1"/>
    <w:multiLevelType w:val="multilevel"/>
    <w:tmpl w:val="7784A8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C375B5"/>
    <w:multiLevelType w:val="multilevel"/>
    <w:tmpl w:val="CAB4F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7BF2054"/>
    <w:multiLevelType w:val="multilevel"/>
    <w:tmpl w:val="DF820D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8565330">
    <w:abstractNumId w:val="4"/>
  </w:num>
  <w:num w:numId="2" w16cid:durableId="1947687545">
    <w:abstractNumId w:val="1"/>
  </w:num>
  <w:num w:numId="3" w16cid:durableId="991638734">
    <w:abstractNumId w:val="3"/>
  </w:num>
  <w:num w:numId="4" w16cid:durableId="1095634435">
    <w:abstractNumId w:val="0"/>
  </w:num>
  <w:num w:numId="5" w16cid:durableId="175734762">
    <w:abstractNumId w:val="2"/>
  </w:num>
  <w:num w:numId="6" w16cid:durableId="18368730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CA5"/>
    <w:rsid w:val="00027277"/>
    <w:rsid w:val="00083CA5"/>
    <w:rsid w:val="000E5DB1"/>
    <w:rsid w:val="004111B1"/>
    <w:rsid w:val="004B1933"/>
    <w:rsid w:val="004D4325"/>
    <w:rsid w:val="0051714E"/>
    <w:rsid w:val="00814AB5"/>
    <w:rsid w:val="009031AE"/>
    <w:rsid w:val="00DC1896"/>
    <w:rsid w:val="00FF03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36C00"/>
  <w15:chartTrackingRefBased/>
  <w15:docId w15:val="{CDC125D1-20CE-403E-8188-50F2081B9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C1896"/>
    <w:rPr>
      <w:b/>
      <w:bCs/>
    </w:rPr>
  </w:style>
  <w:style w:type="paragraph" w:styleId="NormalWeb">
    <w:name w:val="Normal (Web)"/>
    <w:basedOn w:val="Normal"/>
    <w:uiPriority w:val="99"/>
    <w:semiHidden/>
    <w:unhideWhenUsed/>
    <w:rsid w:val="00DC189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C1896"/>
    <w:rPr>
      <w:color w:val="0000FF"/>
      <w:u w:val="single"/>
    </w:rPr>
  </w:style>
  <w:style w:type="character" w:styleId="zmlenmeyenBahsetme">
    <w:name w:val="Unresolved Mention"/>
    <w:basedOn w:val="VarsaylanParagrafYazTipi"/>
    <w:uiPriority w:val="99"/>
    <w:semiHidden/>
    <w:unhideWhenUsed/>
    <w:rsid w:val="00814AB5"/>
    <w:rPr>
      <w:color w:val="605E5C"/>
      <w:shd w:val="clear" w:color="auto" w:fill="E1DFDD"/>
    </w:rPr>
  </w:style>
  <w:style w:type="paragraph" w:styleId="ListeParagraf">
    <w:name w:val="List Paragraph"/>
    <w:basedOn w:val="Normal"/>
    <w:uiPriority w:val="34"/>
    <w:qFormat/>
    <w:rsid w:val="004D4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30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musdav.org.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770</Words>
  <Characters>4392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av.ahmetcoskun@outlook.com</dc:creator>
  <cp:keywords/>
  <dc:description/>
  <cp:lastModifiedBy>ömer Yıldırım</cp:lastModifiedBy>
  <cp:revision>18</cp:revision>
  <dcterms:created xsi:type="dcterms:W3CDTF">2023-03-09T15:17:00Z</dcterms:created>
  <dcterms:modified xsi:type="dcterms:W3CDTF">2023-03-10T07:48:00Z</dcterms:modified>
</cp:coreProperties>
</file>